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ind w:right="1050" w:rightChars="500"/>
        <w:textAlignment w:val="bottom"/>
        <w:rPr>
          <w:rFonts w:hint="eastAsia" w:ascii="黑体" w:hAnsi="黑体" w:eastAsia="黑体"/>
          <w:sz w:val="32"/>
          <w:szCs w:val="32"/>
        </w:rPr>
      </w:pPr>
      <w:r>
        <w:rPr>
          <w:rFonts w:hint="eastAsia" w:ascii="黑体" w:hAnsi="黑体" w:eastAsia="黑体"/>
          <w:sz w:val="32"/>
          <w:szCs w:val="32"/>
        </w:rPr>
        <w:t>附件2</w:t>
      </w:r>
    </w:p>
    <w:p>
      <w:pPr>
        <w:spacing w:before="156" w:beforeLines="50" w:after="312" w:afterLines="100" w:line="500" w:lineRule="exact"/>
        <w:jc w:val="center"/>
        <w:rPr>
          <w:rFonts w:hint="eastAsia" w:ascii="小标宋" w:eastAsia="小标宋"/>
          <w:sz w:val="52"/>
          <w:szCs w:val="52"/>
        </w:rPr>
      </w:pPr>
    </w:p>
    <w:p>
      <w:pPr>
        <w:spacing w:before="156" w:beforeLines="50"/>
        <w:jc w:val="center"/>
        <w:rPr>
          <w:rFonts w:hint="eastAsia" w:ascii="小标宋" w:eastAsia="小标宋"/>
          <w:sz w:val="72"/>
          <w:szCs w:val="72"/>
        </w:rPr>
      </w:pPr>
      <w:r>
        <w:rPr>
          <w:rFonts w:hint="eastAsia" w:ascii="小标宋" w:eastAsia="小标宋"/>
          <w:sz w:val="72"/>
          <w:szCs w:val="72"/>
        </w:rPr>
        <w:t>科普教育基地申报书</w:t>
      </w:r>
    </w:p>
    <w:p>
      <w:pPr>
        <w:spacing w:before="156" w:beforeLines="50" w:after="312" w:afterLines="100" w:line="500" w:lineRule="exact"/>
        <w:jc w:val="center"/>
        <w:rPr>
          <w:rFonts w:hint="eastAsia" w:ascii="小标宋" w:eastAsia="小标宋"/>
          <w:sz w:val="44"/>
          <w:szCs w:val="44"/>
        </w:rPr>
      </w:pPr>
      <w:r>
        <w:rPr>
          <w:rFonts w:hint="eastAsia" w:ascii="小标宋" w:eastAsia="小标宋"/>
          <w:sz w:val="44"/>
          <w:szCs w:val="44"/>
        </w:rPr>
        <w:t>（信息传媒类专用）</w:t>
      </w:r>
    </w:p>
    <w:p>
      <w:pPr>
        <w:spacing w:before="156" w:beforeLines="50" w:after="312" w:afterLines="100" w:line="500" w:lineRule="exact"/>
        <w:ind w:firstLine="1120" w:firstLineChars="400"/>
        <w:jc w:val="left"/>
        <w:rPr>
          <w:rFonts w:hint="eastAsia" w:ascii="黑体" w:eastAsia="黑体"/>
          <w:sz w:val="28"/>
          <w:szCs w:val="28"/>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小标宋" w:eastAsia="小标宋"/>
          <w:sz w:val="32"/>
          <w:szCs w:val="32"/>
        </w:rPr>
      </w:pPr>
      <w:r>
        <w:rPr>
          <w:rFonts w:hint="eastAsia" w:ascii="小标宋" w:eastAsia="小标宋"/>
          <w:sz w:val="32"/>
          <w:szCs w:val="32"/>
        </w:rPr>
        <w:t>中国科学技术协会</w:t>
      </w:r>
    </w:p>
    <w:p>
      <w:pPr>
        <w:spacing w:line="660" w:lineRule="exact"/>
        <w:jc w:val="center"/>
        <w:rPr>
          <w:rFonts w:hint="eastAsia" w:ascii="小标宋" w:eastAsia="小标宋"/>
          <w:sz w:val="44"/>
          <w:szCs w:val="44"/>
        </w:rPr>
      </w:pPr>
      <w:r>
        <w:rPr>
          <w:rFonts w:hint="eastAsia" w:ascii="小标宋" w:eastAsia="小标宋"/>
          <w:sz w:val="32"/>
          <w:szCs w:val="32"/>
        </w:rPr>
        <w:t>2019年7月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小标宋" w:eastAsia="小标宋"/>
          <w:sz w:val="44"/>
          <w:szCs w:val="44"/>
        </w:rPr>
        <w:t>填报说明</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一、本申报书由拟申报科普教育基地的单位填写，内容须与网络申报的内容完全一致。</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二、本申报书统一用A4纸打印，一式3份。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三、申报单位、推荐单位和行政主管单位一律加盖法人单位公章。</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四、提交申报书时应提供反映申报单位基本情况、开展科普工作的图片或视频等。</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五、填写申报书应注意以下内容：</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1.</w:t>
      </w:r>
      <w:r>
        <w:rPr>
          <w:rFonts w:ascii="仿宋_GB2312" w:eastAsia="仿宋_GB2312"/>
          <w:sz w:val="24"/>
        </w:rPr>
        <w:t xml:space="preserve"> </w:t>
      </w:r>
      <w:r>
        <w:rPr>
          <w:rFonts w:hint="eastAsia" w:ascii="仿宋_GB2312" w:eastAsia="仿宋_GB2312"/>
          <w:sz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2.“单位简介”：面向社会公众对象，以通俗易懂的文字简要介绍本单位。</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3.“科普工作简介”：请简要介绍申报单位开展科普工作的情况，包括面向公众开展科普活动的主要形式、内容、规模、效果及开放制度等基本情况。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4.“科普工作保障条件”：请申报单位按照《全国科普教育基地认定办法》第二章第四条内容，说明申报单位为开展科普活动所提供的场所、设施、人员、经费、制度等保障条件和措施。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5.“已命名情况”：请说明申报单位已获得省级及以上的称号、命名单位和命名时间，并附相关证明材料（证书复印件、图片等）。</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6.“科普发展规划”：请从落实《全民科学素质行动计划纲要》和《科普基础设施发展规划》的角度，简要说明申报单位未来三年的科普工作发展规划及相应的保障条件或措施。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7.“其他相关材料”：请详细列出所提交相关材料的目录清单，并以附件形式上传科普工作制度、单位标识、单位宣传片、场地展示图、特色活动照片、视频、数字化虚拟参观等材料，便于公众更好了解基地。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tbl>
      <w:tblPr>
        <w:tblStyle w:val="2"/>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55"/>
        <w:gridCol w:w="146"/>
        <w:gridCol w:w="1238"/>
        <w:gridCol w:w="709"/>
        <w:gridCol w:w="1179"/>
        <w:gridCol w:w="1373"/>
        <w:gridCol w:w="4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9000" w:type="dxa"/>
            <w:gridSpan w:val="9"/>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625" w:type="dxa"/>
            <w:gridSpan w:val="8"/>
            <w:noWrap w:val="0"/>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负责人</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办公电话</w:t>
            </w:r>
          </w:p>
        </w:tc>
        <w:tc>
          <w:tcPr>
            <w:tcW w:w="1888" w:type="dxa"/>
            <w:gridSpan w:val="2"/>
            <w:noWrap w:val="0"/>
            <w:vAlign w:val="top"/>
          </w:tcPr>
          <w:p>
            <w:pPr>
              <w:spacing w:line="400" w:lineRule="exact"/>
              <w:rPr>
                <w:rFonts w:hint="eastAsia" w:ascii="仿宋_GB2312" w:hAnsi="仿宋" w:eastAsia="仿宋_GB2312"/>
                <w:sz w:val="28"/>
                <w:szCs w:val="28"/>
              </w:rPr>
            </w:pPr>
          </w:p>
        </w:tc>
        <w:tc>
          <w:tcPr>
            <w:tcW w:w="1413" w:type="dxa"/>
            <w:gridSpan w:val="2"/>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085"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办公电话</w:t>
            </w:r>
          </w:p>
        </w:tc>
        <w:tc>
          <w:tcPr>
            <w:tcW w:w="1888" w:type="dxa"/>
            <w:gridSpan w:val="2"/>
            <w:noWrap w:val="0"/>
            <w:vAlign w:val="top"/>
          </w:tcPr>
          <w:p>
            <w:pPr>
              <w:spacing w:line="400" w:lineRule="exact"/>
              <w:rPr>
                <w:rFonts w:hint="eastAsia" w:ascii="仿宋_GB2312" w:hAnsi="仿宋" w:eastAsia="仿宋_GB2312"/>
                <w:sz w:val="28"/>
                <w:szCs w:val="28"/>
              </w:rPr>
            </w:pPr>
          </w:p>
        </w:tc>
        <w:tc>
          <w:tcPr>
            <w:tcW w:w="1413" w:type="dxa"/>
            <w:gridSpan w:val="2"/>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085"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移动电话</w:t>
            </w:r>
          </w:p>
        </w:tc>
        <w:tc>
          <w:tcPr>
            <w:tcW w:w="1855" w:type="dxa"/>
            <w:noWrap w:val="0"/>
            <w:vAlign w:val="top"/>
          </w:tcPr>
          <w:p>
            <w:pPr>
              <w:spacing w:line="400" w:lineRule="exact"/>
              <w:rPr>
                <w:rFonts w:hint="eastAsia" w:ascii="仿宋_GB2312" w:hAnsi="仿宋" w:eastAsia="仿宋_GB2312"/>
                <w:sz w:val="28"/>
                <w:szCs w:val="28"/>
              </w:rPr>
            </w:pPr>
          </w:p>
        </w:tc>
        <w:tc>
          <w:tcPr>
            <w:tcW w:w="1384"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电子邮件</w:t>
            </w:r>
          </w:p>
        </w:tc>
        <w:tc>
          <w:tcPr>
            <w:tcW w:w="4386" w:type="dxa"/>
            <w:gridSpan w:val="5"/>
            <w:noWrap w:val="0"/>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通信地址</w:t>
            </w:r>
          </w:p>
        </w:tc>
        <w:tc>
          <w:tcPr>
            <w:tcW w:w="5127" w:type="dxa"/>
            <w:gridSpan w:val="5"/>
            <w:noWrap w:val="0"/>
            <w:vAlign w:val="top"/>
          </w:tcPr>
          <w:p>
            <w:pPr>
              <w:spacing w:line="400" w:lineRule="exact"/>
              <w:rPr>
                <w:rFonts w:hint="eastAsia" w:ascii="仿宋_GB2312" w:hAnsi="仿宋" w:eastAsia="仿宋_GB2312"/>
                <w:sz w:val="28"/>
                <w:szCs w:val="28"/>
              </w:rPr>
            </w:pPr>
          </w:p>
        </w:tc>
        <w:tc>
          <w:tcPr>
            <w:tcW w:w="1413" w:type="dxa"/>
            <w:gridSpan w:val="2"/>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邮政编码</w:t>
            </w:r>
          </w:p>
        </w:tc>
        <w:tc>
          <w:tcPr>
            <w:tcW w:w="1085"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主管单位</w:t>
            </w:r>
          </w:p>
        </w:tc>
        <w:tc>
          <w:tcPr>
            <w:tcW w:w="7625" w:type="dxa"/>
            <w:gridSpan w:val="8"/>
            <w:noWrap w:val="0"/>
            <w:vAlign w:val="top"/>
          </w:tcPr>
          <w:p>
            <w:pPr>
              <w:spacing w:line="400" w:lineRule="exact"/>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推荐单位</w:t>
            </w:r>
          </w:p>
        </w:tc>
        <w:tc>
          <w:tcPr>
            <w:tcW w:w="7625" w:type="dxa"/>
            <w:gridSpan w:val="8"/>
            <w:noWrap w:val="0"/>
            <w:vAlign w:val="top"/>
          </w:tcPr>
          <w:p>
            <w:pPr>
              <w:spacing w:line="400" w:lineRule="exact"/>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9000" w:type="dxa"/>
            <w:gridSpan w:val="9"/>
            <w:noWrap w:val="0"/>
            <w:vAlign w:val="center"/>
          </w:tcPr>
          <w:p>
            <w:pPr>
              <w:spacing w:line="400" w:lineRule="exact"/>
              <w:rPr>
                <w:rFonts w:ascii="黑体" w:hAnsi="黑体" w:eastAsia="黑体"/>
                <w:sz w:val="28"/>
                <w:szCs w:val="28"/>
              </w:rPr>
            </w:pPr>
            <w:r>
              <w:rPr>
                <w:rFonts w:hint="eastAsia" w:ascii="黑体" w:hAnsi="黑体" w:eastAsia="黑体"/>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科普队伍</w:t>
            </w:r>
          </w:p>
        </w:tc>
        <w:tc>
          <w:tcPr>
            <w:tcW w:w="2001"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科普部门名称</w:t>
            </w:r>
          </w:p>
        </w:tc>
        <w:tc>
          <w:tcPr>
            <w:tcW w:w="1947" w:type="dxa"/>
            <w:gridSpan w:val="2"/>
            <w:noWrap w:val="0"/>
            <w:vAlign w:val="center"/>
          </w:tcPr>
          <w:p>
            <w:pPr>
              <w:spacing w:line="400" w:lineRule="exact"/>
              <w:jc w:val="center"/>
              <w:rPr>
                <w:rFonts w:hint="eastAsia" w:ascii="仿宋_GB2312" w:hAnsi="仿宋" w:eastAsia="仿宋_GB2312"/>
                <w:sz w:val="28"/>
                <w:szCs w:val="28"/>
              </w:rPr>
            </w:pPr>
          </w:p>
        </w:tc>
        <w:tc>
          <w:tcPr>
            <w:tcW w:w="2552"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专职科普人数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2001"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兼职科普人数</w:t>
            </w:r>
          </w:p>
        </w:tc>
        <w:tc>
          <w:tcPr>
            <w:tcW w:w="1947"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 w:hAnsi="仿宋" w:eastAsia="仿宋"/>
                <w:sz w:val="28"/>
                <w:szCs w:val="28"/>
              </w:rPr>
              <w:t>_____</w:t>
            </w:r>
            <w:r>
              <w:rPr>
                <w:rFonts w:hint="eastAsia" w:ascii="仿宋_GB2312" w:hAnsi="仿宋" w:eastAsia="仿宋_GB2312"/>
                <w:sz w:val="28"/>
                <w:szCs w:val="28"/>
              </w:rPr>
              <w:t>人</w:t>
            </w:r>
          </w:p>
        </w:tc>
        <w:tc>
          <w:tcPr>
            <w:tcW w:w="2552"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科普志愿者人数</w:t>
            </w:r>
          </w:p>
        </w:tc>
        <w:tc>
          <w:tcPr>
            <w:tcW w:w="1125"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exac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2001"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科技记者人数</w:t>
            </w:r>
          </w:p>
        </w:tc>
        <w:tc>
          <w:tcPr>
            <w:tcW w:w="1947"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_____</w:t>
            </w:r>
            <w:r>
              <w:rPr>
                <w:rFonts w:hint="eastAsia" w:ascii="仿宋_GB2312" w:hAnsi="仿宋" w:eastAsia="仿宋_GB2312"/>
                <w:sz w:val="28"/>
                <w:szCs w:val="28"/>
              </w:rPr>
              <w:t>人</w:t>
            </w:r>
          </w:p>
        </w:tc>
        <w:tc>
          <w:tcPr>
            <w:tcW w:w="2552" w:type="dxa"/>
            <w:gridSpan w:val="2"/>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编辑人员人数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科普经费</w:t>
            </w:r>
          </w:p>
        </w:tc>
        <w:tc>
          <w:tcPr>
            <w:tcW w:w="7625" w:type="dxa"/>
            <w:gridSpan w:val="8"/>
            <w:noWrap w:val="0"/>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年度科普经费总额</w:t>
            </w:r>
            <w:r>
              <w:rPr>
                <w:rFonts w:hint="eastAsia" w:ascii="仿宋" w:hAnsi="仿宋" w:eastAsia="仿宋"/>
                <w:sz w:val="28"/>
                <w:szCs w:val="28"/>
              </w:rPr>
              <w:t>_____</w:t>
            </w:r>
            <w:r>
              <w:rPr>
                <w:rFonts w:hint="eastAsia" w:ascii="仿宋_GB2312" w:hAnsi="仿宋" w:eastAsia="仿宋_GB2312"/>
                <w:sz w:val="28"/>
                <w:szCs w:val="28"/>
              </w:rPr>
              <w:t>万元，占单位年度经费比例</w:t>
            </w:r>
            <w:r>
              <w:rPr>
                <w:rFonts w:hint="eastAsia" w:ascii="仿宋" w:hAnsi="仿宋" w:eastAsia="仿宋"/>
                <w:sz w:val="28"/>
                <w:szCs w:val="28"/>
              </w:rPr>
              <w:t>_____。</w:t>
            </w:r>
          </w:p>
          <w:p>
            <w:pPr>
              <w:spacing w:line="400" w:lineRule="exact"/>
              <w:rPr>
                <w:rFonts w:ascii="仿宋_GB2312" w:hAnsi="仿宋" w:eastAsia="仿宋_GB2312"/>
                <w:sz w:val="28"/>
                <w:szCs w:val="28"/>
              </w:rPr>
            </w:pPr>
          </w:p>
          <w:p>
            <w:pPr>
              <w:spacing w:line="400" w:lineRule="exact"/>
              <w:rPr>
                <w:rFonts w:ascii="仿宋_GB2312" w:hAnsi="仿宋" w:eastAsia="仿宋_GB2312"/>
                <w:sz w:val="28"/>
                <w:szCs w:val="28"/>
              </w:rPr>
            </w:pPr>
            <w:r>
              <w:rPr>
                <w:rFonts w:hint="eastAsia" w:ascii="仿宋" w:hAnsi="仿宋" w:eastAsia="仿宋"/>
                <w:sz w:val="28"/>
                <w:szCs w:val="28"/>
              </w:rPr>
              <w:t>___</w:t>
            </w:r>
            <w:r>
              <w:rPr>
                <w:rFonts w:hint="eastAsia" w:ascii="仿宋_GB2312" w:hAnsi="仿宋" w:eastAsia="仿宋_GB2312"/>
                <w:sz w:val="28"/>
                <w:szCs w:val="28"/>
              </w:rPr>
              <w:t>万元</w:t>
            </w:r>
          </w:p>
          <w:p>
            <w:pPr>
              <w:spacing w:line="400" w:lineRule="exact"/>
              <w:rPr>
                <w:rFonts w:ascii="仿宋_GB2312" w:hAnsi="仿宋" w:eastAsia="仿宋_GB2312"/>
                <w:sz w:val="28"/>
                <w:szCs w:val="28"/>
              </w:rPr>
            </w:pPr>
            <w:r>
              <w:rPr>
                <w:rFonts w:hint="eastAsia" w:ascii="仿宋_GB2312" w:hAnsi="仿宋" w:eastAsia="仿宋_GB2312"/>
                <w:sz w:val="28"/>
                <w:szCs w:val="28"/>
              </w:rPr>
              <w:t>占单位年度经费比例</w:t>
            </w:r>
            <w:r>
              <w:rPr>
                <w:rFonts w:hint="eastAsia" w:ascii="仿宋" w:hAnsi="仿宋" w:eastAsia="仿宋"/>
                <w:sz w:val="24"/>
              </w:rPr>
              <w:t>_____</w:t>
            </w:r>
          </w:p>
          <w:p>
            <w:pPr>
              <w:spacing w:line="400" w:lineRule="exact"/>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1375" w:type="dxa"/>
            <w:vMerge w:val="continue"/>
            <w:noWrap w:val="0"/>
            <w:vAlign w:val="center"/>
          </w:tcPr>
          <w:p>
            <w:pPr>
              <w:spacing w:line="400" w:lineRule="exact"/>
              <w:jc w:val="center"/>
              <w:rPr>
                <w:rFonts w:hint="eastAsia" w:ascii="仿宋_GB2312" w:hAnsi="仿宋" w:eastAsia="仿宋_GB2312"/>
                <w:sz w:val="28"/>
                <w:szCs w:val="28"/>
              </w:rPr>
            </w:pPr>
          </w:p>
        </w:tc>
        <w:tc>
          <w:tcPr>
            <w:tcW w:w="7625" w:type="dxa"/>
            <w:gridSpan w:val="8"/>
            <w:noWrap w:val="0"/>
            <w:vAlign w:val="top"/>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年度科普经费来源：</w:t>
            </w:r>
          </w:p>
          <w:p>
            <w:pPr>
              <w:widowControl/>
              <w:spacing w:line="400" w:lineRule="exact"/>
              <w:rPr>
                <w:rFonts w:ascii="仿宋_GB2312" w:hAnsi="仿宋" w:eastAsia="仿宋_GB2312"/>
                <w:sz w:val="24"/>
              </w:rPr>
            </w:pPr>
            <w:r>
              <w:rPr>
                <w:rFonts w:hint="eastAsia" w:ascii="仿宋_GB2312" w:hAnsi="仿宋" w:eastAsia="仿宋_GB2312"/>
                <w:sz w:val="24"/>
              </w:rPr>
              <w:t>主管单位年度拨款经费</w:t>
            </w:r>
            <w:r>
              <w:rPr>
                <w:rFonts w:hint="eastAsia" w:ascii="仿宋" w:hAnsi="仿宋" w:eastAsia="仿宋"/>
                <w:sz w:val="24"/>
              </w:rPr>
              <w:t>_____</w:t>
            </w:r>
            <w:r>
              <w:rPr>
                <w:rFonts w:hint="eastAsia" w:ascii="仿宋_GB2312" w:hAnsi="仿宋" w:eastAsia="仿宋_GB2312"/>
                <w:sz w:val="24"/>
              </w:rPr>
              <w:t>万元   其他单位年度拨款经费</w:t>
            </w:r>
            <w:r>
              <w:rPr>
                <w:rFonts w:hint="eastAsia" w:ascii="仿宋" w:hAnsi="仿宋" w:eastAsia="仿宋"/>
                <w:sz w:val="24"/>
              </w:rPr>
              <w:t>_____</w:t>
            </w:r>
            <w:r>
              <w:rPr>
                <w:rFonts w:hint="eastAsia" w:ascii="仿宋_GB2312" w:hAnsi="仿宋" w:eastAsia="仿宋_GB2312"/>
                <w:sz w:val="24"/>
              </w:rPr>
              <w:t>万元</w:t>
            </w:r>
          </w:p>
          <w:p>
            <w:pPr>
              <w:spacing w:line="400" w:lineRule="exact"/>
              <w:rPr>
                <w:rFonts w:hint="eastAsia" w:ascii="仿宋_GB2312" w:hAnsi="仿宋" w:eastAsia="仿宋_GB2312"/>
                <w:sz w:val="28"/>
                <w:szCs w:val="28"/>
              </w:rPr>
            </w:pPr>
            <w:r>
              <w:rPr>
                <w:rFonts w:hint="eastAsia" w:ascii="仿宋_GB2312" w:hAnsi="仿宋" w:eastAsia="仿宋_GB2312"/>
                <w:sz w:val="24"/>
              </w:rPr>
              <w:t>其他投入经费：</w:t>
            </w:r>
            <w:r>
              <w:rPr>
                <w:rFonts w:hint="eastAsia" w:ascii="仿宋" w:hAnsi="仿宋" w:eastAsia="仿宋"/>
                <w:sz w:val="24"/>
              </w:rPr>
              <w:t>_____</w:t>
            </w:r>
            <w:r>
              <w:rPr>
                <w:rFonts w:hint="eastAsia" w:ascii="仿宋_GB2312" w:hAnsi="仿宋" w:eastAsia="仿宋_GB2312"/>
                <w:sz w:val="24"/>
              </w:rPr>
              <w:t>万元（请说明来源）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1375" w:type="dxa"/>
            <w:vMerge w:val="restart"/>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电台、电视台（年）科普节目及专题</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影视播出情况</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专题影视片（节目）播出情况</w:t>
            </w:r>
          </w:p>
        </w:tc>
        <w:tc>
          <w:tcPr>
            <w:tcW w:w="3948"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宋体" w:eastAsia="仿宋_GB2312"/>
                <w:sz w:val="28"/>
                <w:szCs w:val="28"/>
              </w:rPr>
              <w:t>固定科技、科普栏目</w:t>
            </w:r>
            <w:r>
              <w:rPr>
                <w:rFonts w:hint="eastAsia" w:ascii="仿宋_GB2312" w:hAnsi="仿宋" w:eastAsia="仿宋_GB2312"/>
                <w:sz w:val="28"/>
                <w:szCs w:val="28"/>
              </w:rPr>
              <w:t>：</w:t>
            </w:r>
            <w:r>
              <w:rPr>
                <w:rFonts w:hint="eastAsia" w:ascii="仿宋" w:hAnsi="仿宋" w:eastAsia="仿宋"/>
                <w:sz w:val="28"/>
                <w:szCs w:val="28"/>
              </w:rPr>
              <w:t>____</w:t>
            </w:r>
            <w:r>
              <w:rPr>
                <w:rFonts w:hint="eastAsia" w:ascii="仿宋_GB2312" w:hAnsi="宋体" w:eastAsia="仿宋_GB2312"/>
                <w:sz w:val="28"/>
                <w:szCs w:val="28"/>
              </w:rPr>
              <w:t>个</w:t>
            </w:r>
          </w:p>
        </w:tc>
        <w:tc>
          <w:tcPr>
            <w:tcW w:w="3677"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宋体" w:eastAsia="仿宋_GB2312"/>
                <w:sz w:val="28"/>
                <w:szCs w:val="28"/>
              </w:rPr>
              <w:t>周播出总次数：</w:t>
            </w:r>
            <w:r>
              <w:rPr>
                <w:rFonts w:hint="eastAsia" w:ascii="仿宋" w:hAnsi="仿宋" w:eastAsia="仿宋"/>
                <w:sz w:val="28"/>
                <w:szCs w:val="28"/>
              </w:rPr>
              <w:t>____</w:t>
            </w:r>
            <w:r>
              <w:rPr>
                <w:rFonts w:hint="eastAsia" w:ascii="仿宋_GB2312" w:hAnsi="宋体" w:eastAsia="仿宋_GB2312"/>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宋体" w:hAnsi="宋体"/>
                <w:sz w:val="28"/>
                <w:szCs w:val="28"/>
              </w:rPr>
            </w:pPr>
          </w:p>
        </w:tc>
        <w:tc>
          <w:tcPr>
            <w:tcW w:w="3948"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宋体" w:eastAsia="仿宋_GB2312"/>
                <w:sz w:val="28"/>
                <w:szCs w:val="28"/>
              </w:rPr>
              <w:t>总时长：</w:t>
            </w:r>
            <w:r>
              <w:rPr>
                <w:rFonts w:hint="eastAsia" w:ascii="仿宋" w:hAnsi="仿宋" w:eastAsia="仿宋"/>
                <w:sz w:val="28"/>
                <w:szCs w:val="28"/>
              </w:rPr>
              <w:t>____</w:t>
            </w:r>
            <w:r>
              <w:rPr>
                <w:rFonts w:hint="eastAsia" w:ascii="仿宋_GB2312" w:hAnsi="宋体" w:eastAsia="仿宋_GB2312"/>
                <w:sz w:val="28"/>
                <w:szCs w:val="28"/>
              </w:rPr>
              <w:t>分钟</w:t>
            </w:r>
          </w:p>
        </w:tc>
        <w:tc>
          <w:tcPr>
            <w:tcW w:w="3677"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宋体" w:eastAsia="仿宋_GB2312"/>
                <w:sz w:val="28"/>
                <w:szCs w:val="28"/>
              </w:rPr>
              <w:t>收视率：</w:t>
            </w: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375" w:type="dxa"/>
            <w:vMerge w:val="continue"/>
            <w:noWrap w:val="0"/>
            <w:vAlign w:val="center"/>
          </w:tcPr>
          <w:p>
            <w:pPr>
              <w:spacing w:line="400" w:lineRule="exact"/>
              <w:jc w:val="center"/>
              <w:rPr>
                <w:rFonts w:hint="eastAsia" w:ascii="宋体" w:hAnsi="宋体"/>
                <w:sz w:val="28"/>
                <w:szCs w:val="28"/>
              </w:rPr>
            </w:pPr>
          </w:p>
        </w:tc>
        <w:tc>
          <w:tcPr>
            <w:tcW w:w="3948"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宋体" w:eastAsia="仿宋_GB2312"/>
                <w:sz w:val="28"/>
                <w:szCs w:val="28"/>
              </w:rPr>
              <w:t>专题影视片播出：</w:t>
            </w:r>
            <w:r>
              <w:rPr>
                <w:rFonts w:hint="eastAsia" w:ascii="仿宋" w:hAnsi="仿宋" w:eastAsia="仿宋"/>
                <w:sz w:val="28"/>
                <w:szCs w:val="28"/>
              </w:rPr>
              <w:t>____</w:t>
            </w:r>
            <w:r>
              <w:rPr>
                <w:rFonts w:hint="eastAsia" w:ascii="仿宋_GB2312" w:hAnsi="仿宋" w:eastAsia="仿宋_GB2312"/>
                <w:sz w:val="28"/>
                <w:szCs w:val="28"/>
              </w:rPr>
              <w:t>个</w:t>
            </w:r>
          </w:p>
        </w:tc>
        <w:tc>
          <w:tcPr>
            <w:tcW w:w="3677"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年播出次数：</w:t>
            </w:r>
            <w:r>
              <w:rPr>
                <w:rFonts w:hint="eastAsia" w:ascii="仿宋" w:hAnsi="仿宋" w:eastAsia="仿宋"/>
                <w:sz w:val="28"/>
                <w:szCs w:val="28"/>
              </w:rPr>
              <w:t>____</w:t>
            </w:r>
            <w:r>
              <w:rPr>
                <w:rFonts w:hint="eastAsia" w:ascii="仿宋_GB2312" w:hAnsi="仿宋" w:eastAsia="仿宋_GB2312"/>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1375" w:type="dxa"/>
            <w:vMerge w:val="continue"/>
            <w:noWrap w:val="0"/>
            <w:vAlign w:val="center"/>
          </w:tcPr>
          <w:p>
            <w:pPr>
              <w:spacing w:line="400" w:lineRule="exact"/>
              <w:jc w:val="center"/>
              <w:rPr>
                <w:rFonts w:hint="eastAsia" w:ascii="宋体" w:hAnsi="宋体"/>
                <w:sz w:val="28"/>
                <w:szCs w:val="28"/>
              </w:rPr>
            </w:pPr>
          </w:p>
        </w:tc>
        <w:tc>
          <w:tcPr>
            <w:tcW w:w="3948"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总时长</w:t>
            </w:r>
            <w:r>
              <w:rPr>
                <w:rFonts w:hint="eastAsia" w:ascii="仿宋" w:hAnsi="仿宋" w:eastAsia="仿宋"/>
                <w:sz w:val="28"/>
                <w:szCs w:val="28"/>
              </w:rPr>
              <w:t>____</w:t>
            </w:r>
            <w:r>
              <w:rPr>
                <w:rFonts w:hint="eastAsia" w:ascii="仿宋_GB2312" w:hAnsi="仿宋" w:eastAsia="仿宋_GB2312"/>
                <w:sz w:val="28"/>
                <w:szCs w:val="28"/>
              </w:rPr>
              <w:t>分钟</w:t>
            </w:r>
          </w:p>
        </w:tc>
        <w:tc>
          <w:tcPr>
            <w:tcW w:w="3677" w:type="dxa"/>
            <w:gridSpan w:val="4"/>
            <w:noWrap w:val="0"/>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收视率：</w:t>
            </w: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1375" w:type="dxa"/>
            <w:vMerge w:val="restart"/>
            <w:noWrap w:val="0"/>
            <w:vAlign w:val="center"/>
          </w:tcPr>
          <w:p>
            <w:pPr>
              <w:spacing w:line="400" w:lineRule="exact"/>
              <w:rPr>
                <w:rFonts w:hint="eastAsia" w:ascii="宋体" w:hAnsi="宋体"/>
                <w:sz w:val="28"/>
                <w:szCs w:val="28"/>
              </w:rPr>
            </w:pPr>
            <w:r>
              <w:rPr>
                <w:rFonts w:hint="eastAsia" w:ascii="仿宋_GB2312" w:hAnsi="仿宋" w:eastAsia="仿宋_GB2312"/>
                <w:sz w:val="28"/>
                <w:szCs w:val="28"/>
              </w:rPr>
              <w:t>出版社、期刊、报纸（年）发行科普作品</w:t>
            </w:r>
          </w:p>
        </w:tc>
        <w:tc>
          <w:tcPr>
            <w:tcW w:w="7625" w:type="dxa"/>
            <w:gridSpan w:val="8"/>
            <w:noWrap w:val="0"/>
            <w:vAlign w:val="center"/>
          </w:tcPr>
          <w:p>
            <w:pPr>
              <w:spacing w:line="400" w:lineRule="exact"/>
              <w:rPr>
                <w:rFonts w:hint="eastAsia" w:ascii="仿宋_GB2312" w:hAnsi="仿宋" w:eastAsia="仿宋_GB2312"/>
                <w:sz w:val="28"/>
                <w:szCs w:val="28"/>
              </w:rPr>
            </w:pPr>
            <w:r>
              <w:rPr>
                <w:rFonts w:hint="eastAsia" w:ascii="仿宋_GB2312" w:hAnsi="宋体" w:eastAsia="仿宋_GB2312"/>
                <w:sz w:val="28"/>
                <w:szCs w:val="28"/>
              </w:rPr>
              <w:t>出版社出版科普作品年发行总量：</w:t>
            </w:r>
            <w:r>
              <w:rPr>
                <w:rFonts w:hint="eastAsia" w:ascii="仿宋" w:hAnsi="仿宋" w:eastAsia="仿宋"/>
                <w:sz w:val="28"/>
                <w:szCs w:val="28"/>
              </w:rPr>
              <w:t>________</w:t>
            </w:r>
            <w:r>
              <w:rPr>
                <w:rFonts w:hint="eastAsia" w:ascii="仿宋_GB2312" w:hAnsi="仿宋" w:eastAsia="仿宋_GB2312"/>
                <w:sz w:val="28"/>
                <w:szCs w:val="28"/>
              </w:rPr>
              <w:t>册，其中：</w:t>
            </w:r>
          </w:p>
          <w:p>
            <w:pPr>
              <w:spacing w:line="400" w:lineRule="exact"/>
              <w:rPr>
                <w:rFonts w:hint="eastAsia" w:ascii="仿宋_GB2312" w:hAnsi="仿宋" w:eastAsia="仿宋_GB2312"/>
                <w:sz w:val="28"/>
                <w:szCs w:val="28"/>
              </w:rPr>
            </w:pPr>
            <w:r>
              <w:rPr>
                <w:rFonts w:hint="eastAsia" w:ascii="仿宋_GB2312" w:hAnsi="宋体" w:eastAsia="仿宋_GB2312"/>
                <w:sz w:val="28"/>
                <w:szCs w:val="28"/>
              </w:rPr>
              <w:t>图书</w:t>
            </w:r>
            <w:r>
              <w:rPr>
                <w:rFonts w:hint="eastAsia" w:ascii="仿宋" w:hAnsi="仿宋" w:eastAsia="仿宋"/>
                <w:sz w:val="28"/>
                <w:szCs w:val="28"/>
              </w:rPr>
              <w:t>______</w:t>
            </w:r>
            <w:r>
              <w:rPr>
                <w:rFonts w:hint="eastAsia" w:ascii="仿宋_GB2312" w:hAnsi="宋体" w:eastAsia="仿宋_GB2312"/>
                <w:sz w:val="28"/>
                <w:szCs w:val="28"/>
              </w:rPr>
              <w:t>册，音像制品</w:t>
            </w:r>
            <w:r>
              <w:rPr>
                <w:rFonts w:hint="eastAsia" w:ascii="仿宋" w:hAnsi="仿宋" w:eastAsia="仿宋"/>
                <w:sz w:val="28"/>
                <w:szCs w:val="28"/>
              </w:rPr>
              <w:t>________</w:t>
            </w:r>
            <w:r>
              <w:rPr>
                <w:rFonts w:hint="eastAsia" w:ascii="仿宋_GB2312" w:hAnsi="宋体" w:eastAsia="仿宋_GB2312"/>
                <w:sz w:val="28"/>
                <w:szCs w:val="2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jc w:val="center"/>
        </w:trPr>
        <w:tc>
          <w:tcPr>
            <w:tcW w:w="1375" w:type="dxa"/>
            <w:vMerge w:val="continue"/>
            <w:noWrap w:val="0"/>
            <w:vAlign w:val="center"/>
          </w:tcPr>
          <w:p>
            <w:pPr>
              <w:spacing w:line="400" w:lineRule="exact"/>
              <w:rPr>
                <w:rFonts w:hint="eastAsia" w:ascii="宋体" w:hAnsi="宋体"/>
                <w:sz w:val="24"/>
              </w:rPr>
            </w:pPr>
          </w:p>
        </w:tc>
        <w:tc>
          <w:tcPr>
            <w:tcW w:w="7625" w:type="dxa"/>
            <w:gridSpan w:val="8"/>
            <w:noWrap w:val="0"/>
            <w:vAlign w:val="center"/>
          </w:tcPr>
          <w:p>
            <w:pPr>
              <w:spacing w:line="400" w:lineRule="exact"/>
              <w:rPr>
                <w:rFonts w:hint="eastAsia" w:ascii="仿宋_GB2312" w:hAnsi="宋体" w:eastAsia="仿宋_GB2312"/>
                <w:sz w:val="28"/>
                <w:szCs w:val="28"/>
              </w:rPr>
            </w:pPr>
            <w:r>
              <w:rPr>
                <w:rFonts w:hint="eastAsia" w:ascii="仿宋_GB2312" w:hAnsi="宋体" w:eastAsia="仿宋_GB2312"/>
                <w:sz w:val="28"/>
                <w:szCs w:val="28"/>
              </w:rPr>
              <w:t>科普期刊、科普报刊年发行总量：</w:t>
            </w:r>
            <w:r>
              <w:rPr>
                <w:rFonts w:hint="eastAsia" w:ascii="仿宋" w:hAnsi="仿宋" w:eastAsia="仿宋"/>
                <w:sz w:val="28"/>
                <w:szCs w:val="28"/>
              </w:rPr>
              <w:t>________</w:t>
            </w:r>
            <w:r>
              <w:rPr>
                <w:rFonts w:hint="eastAsia" w:ascii="仿宋_GB2312" w:hAnsi="宋体" w:eastAsia="仿宋_GB2312"/>
                <w:sz w:val="28"/>
                <w:szCs w:val="28"/>
              </w:rPr>
              <w:t>册，其中：</w:t>
            </w:r>
          </w:p>
          <w:p>
            <w:pPr>
              <w:spacing w:line="400" w:lineRule="exact"/>
              <w:rPr>
                <w:rFonts w:hint="eastAsia" w:ascii="宋体" w:hAnsi="宋体"/>
                <w:sz w:val="24"/>
              </w:rPr>
            </w:pPr>
            <w:r>
              <w:rPr>
                <w:rFonts w:hint="eastAsia" w:ascii="仿宋_GB2312" w:hAnsi="宋体" w:eastAsia="仿宋_GB2312"/>
                <w:sz w:val="28"/>
                <w:szCs w:val="28"/>
              </w:rPr>
              <w:t>报刊</w:t>
            </w:r>
            <w:r>
              <w:rPr>
                <w:rFonts w:hint="eastAsia" w:ascii="仿宋" w:hAnsi="仿宋" w:eastAsia="仿宋"/>
                <w:sz w:val="28"/>
                <w:szCs w:val="28"/>
              </w:rPr>
              <w:t>______</w:t>
            </w:r>
            <w:r>
              <w:rPr>
                <w:rFonts w:hint="eastAsia" w:ascii="仿宋_GB2312" w:hAnsi="仿宋" w:eastAsia="仿宋_GB2312"/>
                <w:sz w:val="28"/>
                <w:szCs w:val="28"/>
              </w:rPr>
              <w:t>册，</w:t>
            </w:r>
            <w:r>
              <w:rPr>
                <w:rFonts w:hint="eastAsia" w:ascii="仿宋_GB2312" w:hAnsi="宋体" w:eastAsia="仿宋_GB2312"/>
                <w:sz w:val="28"/>
                <w:szCs w:val="28"/>
              </w:rPr>
              <w:t>杂志</w:t>
            </w:r>
            <w:r>
              <w:rPr>
                <w:rFonts w:hint="eastAsia" w:ascii="仿宋" w:hAnsi="仿宋" w:eastAsia="仿宋"/>
                <w:sz w:val="28"/>
                <w:szCs w:val="28"/>
              </w:rPr>
              <w:t>_______</w:t>
            </w:r>
            <w:r>
              <w:rPr>
                <w:rFonts w:hint="eastAsia" w:ascii="仿宋_GB2312" w:hAnsi="仿宋" w:eastAsia="仿宋_GB2312"/>
                <w:sz w:val="28"/>
                <w:szCs w:val="28"/>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jc w:val="center"/>
        </w:trPr>
        <w:tc>
          <w:tcPr>
            <w:tcW w:w="1375" w:type="dxa"/>
            <w:noWrap w:val="0"/>
            <w:vAlign w:val="center"/>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科普网站</w:t>
            </w:r>
          </w:p>
        </w:tc>
        <w:tc>
          <w:tcPr>
            <w:tcW w:w="7625" w:type="dxa"/>
            <w:gridSpan w:val="8"/>
            <w:noWrap w:val="0"/>
            <w:vAlign w:val="center"/>
          </w:tcPr>
          <w:p>
            <w:pPr>
              <w:spacing w:line="400" w:lineRule="exact"/>
              <w:rPr>
                <w:rFonts w:hint="eastAsia" w:ascii="仿宋_GB2312" w:hAnsi="宋体" w:eastAsia="仿宋_GB2312"/>
                <w:sz w:val="28"/>
                <w:szCs w:val="28"/>
              </w:rPr>
            </w:pPr>
            <w:r>
              <w:rPr>
                <w:rFonts w:hint="eastAsia" w:ascii="仿宋_GB2312" w:hAnsi="仿宋" w:eastAsia="仿宋_GB2312"/>
                <w:sz w:val="28"/>
                <w:szCs w:val="28"/>
              </w:rPr>
              <w:t>科普栏目：</w:t>
            </w:r>
            <w:r>
              <w:rPr>
                <w:rFonts w:hint="eastAsia" w:ascii="仿宋" w:hAnsi="仿宋" w:eastAsia="仿宋"/>
                <w:sz w:val="28"/>
                <w:szCs w:val="28"/>
              </w:rPr>
              <w:t>____</w:t>
            </w:r>
            <w:r>
              <w:rPr>
                <w:rFonts w:hint="eastAsia" w:ascii="仿宋_GB2312" w:hAnsi="宋体" w:eastAsia="仿宋_GB2312"/>
                <w:sz w:val="28"/>
                <w:szCs w:val="28"/>
              </w:rPr>
              <w:t>个，月均PV访问量：</w:t>
            </w:r>
            <w:r>
              <w:rPr>
                <w:rFonts w:hint="eastAsia" w:ascii="仿宋" w:hAnsi="仿宋" w:eastAsia="仿宋"/>
                <w:sz w:val="28"/>
                <w:szCs w:val="28"/>
              </w:rPr>
              <w:t>______</w:t>
            </w:r>
            <w:r>
              <w:rPr>
                <w:rFonts w:hint="eastAsia" w:ascii="仿宋_GB2312" w:hAnsi="宋体"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r>
              <w:rPr>
                <w:rFonts w:hint="eastAsia" w:ascii="黑体" w:hAnsi="黑体" w:eastAsia="黑体"/>
                <w:sz w:val="28"/>
                <w:szCs w:val="28"/>
              </w:rPr>
              <w:t>单位简介</w:t>
            </w:r>
            <w:r>
              <w:rPr>
                <w:rFonts w:hint="eastAsia"/>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jc w:val="center"/>
        </w:trPr>
        <w:tc>
          <w:tcPr>
            <w:tcW w:w="9000" w:type="dxa"/>
            <w:gridSpan w:val="9"/>
            <w:noWrap w:val="0"/>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r>
              <w:rPr>
                <w:rFonts w:hint="eastAsia" w:ascii="黑体" w:hAnsi="黑体" w:eastAsia="黑体"/>
                <w:sz w:val="28"/>
                <w:szCs w:val="28"/>
              </w:rPr>
              <w:t>科普工作简介</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科普工作保障条件</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9000" w:type="dxa"/>
            <w:gridSpan w:val="9"/>
            <w:noWrap w:val="0"/>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9000" w:type="dxa"/>
            <w:gridSpan w:val="9"/>
            <w:noWrap w:val="0"/>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9000" w:type="dxa"/>
            <w:gridSpan w:val="9"/>
            <w:noWrap w:val="0"/>
            <w:vAlign w:val="top"/>
          </w:tcPr>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4" w:hRule="atLeast"/>
          <w:jc w:val="center"/>
        </w:trPr>
        <w:tc>
          <w:tcPr>
            <w:tcW w:w="9000" w:type="dxa"/>
            <w:gridSpan w:val="9"/>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申报单位意见：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jc w:val="center"/>
        </w:trPr>
        <w:tc>
          <w:tcPr>
            <w:tcW w:w="9000" w:type="dxa"/>
            <w:gridSpan w:val="9"/>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主管单位意见：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000" w:type="dxa"/>
            <w:gridSpan w:val="9"/>
            <w:noWrap w:val="0"/>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推荐单位意见：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6020" w:firstLineChars="2150"/>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bookmarkStart w:id="0" w:name="_GoBack"/>
            <w:bookmarkEnd w:id="0"/>
            <w:r>
              <w:rPr>
                <w:rFonts w:hint="eastAsia" w:ascii="仿宋_GB2312" w:hAnsi="仿宋" w:eastAsia="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458C1"/>
    <w:rsid w:val="7184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2019-07-17T01:22:00Z</dcterms:created>
  <dc:creator>娜仁花</dc:creator>
  <cp:lastModifiedBy>娜仁花</cp:lastModifiedBy>
  <dcterms:modified xsi:type="dcterms:W3CDTF">2019-07-17T01:30:04Z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